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C0D" w:rsidRDefault="001333C1">
      <w:pPr>
        <w:jc w:val="center"/>
      </w:pPr>
      <w:r>
        <w:rPr>
          <w:b/>
          <w:sz w:val="22"/>
        </w:rPr>
        <w:t>ALLEGATO E</w:t>
      </w:r>
    </w:p>
    <w:p w:rsidR="00102C0D" w:rsidRDefault="001333C1">
      <w:pPr>
        <w:jc w:val="center"/>
      </w:pPr>
      <w:r>
        <w:rPr>
          <w:b/>
          <w:sz w:val="28"/>
        </w:rPr>
        <w:t>DICHIARAZIONE DI EQUIVALENZA TECNICA</w:t>
      </w:r>
    </w:p>
    <w:p w:rsidR="00102C0D" w:rsidRDefault="001333C1">
      <w:pPr>
        <w:jc w:val="center"/>
      </w:pPr>
      <w:r>
        <w:rPr>
          <w:i/>
          <w:sz w:val="19"/>
        </w:rPr>
        <w:t>ai sensi dell’art. 79 e dell’Allegato II.5 del D.Lgs. n. 36/2023</w:t>
      </w:r>
    </w:p>
    <w:p w:rsidR="00102C0D" w:rsidRDefault="001333C1">
      <w:r>
        <w:rPr>
          <w:b/>
        </w:rPr>
        <w:t>Spett.le</w:t>
      </w:r>
      <w:r>
        <w:rPr>
          <w:b/>
        </w:rPr>
        <w:br/>
      </w:r>
      <w:r>
        <w:t>Azienda Sanitaria Provinciale di Cosenza</w:t>
      </w:r>
      <w:r>
        <w:br/>
        <w:t>U.O.C. Gestione Tecnico Patrimoniale</w:t>
      </w:r>
      <w:r>
        <w:br/>
        <w:t>Viale degli Alimena, 8 - 87100 Cosenza</w:t>
      </w:r>
    </w:p>
    <w:p w:rsidR="00102C0D" w:rsidRDefault="001333C1">
      <w:r>
        <w:rPr>
          <w:b/>
        </w:rPr>
        <w:t xml:space="preserve">OGGETTO: </w:t>
      </w:r>
      <w:r>
        <w:t xml:space="preserve">Avviso esplorativo di indagine di mercato propedeutico all’eventuale affidamento diretto </w:t>
      </w:r>
      <w:proofErr w:type="gramStart"/>
      <w:r>
        <w:t>della</w:t>
      </w:r>
      <w:proofErr w:type="gramEnd"/>
      <w:r>
        <w:t xml:space="preserve"> fornitura di “Manipoli motorizzati per chirurgia ortopedica e traumatologica” da destinare alla U.O.C. di Ortopedia del Presidio </w:t>
      </w:r>
      <w:proofErr w:type="spellStart"/>
      <w:r>
        <w:t>Ospedaliero</w:t>
      </w:r>
      <w:proofErr w:type="spellEnd"/>
      <w:r>
        <w:t xml:space="preserve"> Spoke di </w:t>
      </w:r>
      <w:proofErr w:type="spellStart"/>
      <w:r>
        <w:t>Castrovillari</w:t>
      </w:r>
      <w:proofErr w:type="spellEnd"/>
      <w:r>
        <w:t>.</w:t>
      </w:r>
    </w:p>
    <w:p w:rsidR="00102C0D" w:rsidRDefault="001333C1">
      <w:r>
        <w:t>Il/La sottoscritto/a ________________________________________________, nato/a a ______________________________ il ___/___/________, C.F. ______________________________, in qualità di ____________________________________________ dell’operatore economico ________________________________________________, C.F./P.IVA ______________________________, con sede in ________________________________________________,</w:t>
      </w:r>
    </w:p>
    <w:p w:rsidR="00102C0D" w:rsidRDefault="001333C1" w:rsidP="0085763D">
      <w:pPr>
        <w:jc w:val="both"/>
      </w:pPr>
      <w:r>
        <w:t>consapevole delle responsabilità e delle sanzioni previste dagli artt. 75 e 76 del D.P.R. n. 445/2000 in caso di dichiarazioni non veritiere,</w:t>
      </w:r>
    </w:p>
    <w:p w:rsidR="00102C0D" w:rsidRDefault="001333C1" w:rsidP="0085763D">
      <w:pPr>
        <w:jc w:val="both"/>
      </w:pPr>
      <w:r>
        <w:rPr>
          <w:b/>
        </w:rPr>
        <w:t>DICHIARA</w:t>
      </w:r>
    </w:p>
    <w:p w:rsidR="00102C0D" w:rsidRDefault="001333C1" w:rsidP="0085763D">
      <w:pPr>
        <w:jc w:val="both"/>
      </w:pPr>
      <w:r>
        <w:t>che la soluzione tecnica proposta nell’ambito della presente indagine di mercato presenta, rispetto a una o più specifiche tecniche indicate dall’ASP di Cosenza, caratteristiche che l’operatore economico ritiene equivalenti ai sensi dell’art. 79 e dell’Allegato II.5 del D.Lgs. n. 36/2023.</w:t>
      </w:r>
    </w:p>
    <w:p w:rsidR="00102C0D" w:rsidRDefault="001333C1" w:rsidP="0085763D">
      <w:pPr>
        <w:jc w:val="both"/>
      </w:pPr>
      <w:r>
        <w:t>L’operatore economico dichiara, in particolare, che la soluzione proposta:</w:t>
      </w:r>
    </w:p>
    <w:p w:rsidR="00102C0D" w:rsidRDefault="001333C1" w:rsidP="0085763D">
      <w:pPr>
        <w:pStyle w:val="Puntoelenco"/>
        <w:jc w:val="both"/>
      </w:pPr>
      <w:r>
        <w:t>[ ] garantisce prestazioni funzionali e clinico-operative almeno equivalenti rispetto alle specifiche cui si riferisce;</w:t>
      </w:r>
    </w:p>
    <w:p w:rsidR="00102C0D" w:rsidRDefault="001333C1" w:rsidP="0085763D">
      <w:pPr>
        <w:pStyle w:val="Puntoelenco"/>
        <w:jc w:val="both"/>
      </w:pPr>
      <w:r>
        <w:t>[ ] assicura un livello qualitativo, prestazionale e di sicurezza non inferiore a quello richiesto;</w:t>
      </w:r>
    </w:p>
    <w:p w:rsidR="00102C0D" w:rsidRDefault="001333C1" w:rsidP="0085763D">
      <w:pPr>
        <w:pStyle w:val="Puntoelenco"/>
        <w:jc w:val="both"/>
      </w:pPr>
      <w:r>
        <w:t>[ ] è compatibile con la destinazione d’uso e con le procedure chirurgiche indicate nei documenti dell’indagine;</w:t>
      </w:r>
    </w:p>
    <w:p w:rsidR="00102C0D" w:rsidRDefault="001333C1" w:rsidP="0085763D">
      <w:pPr>
        <w:pStyle w:val="Puntoelenco"/>
        <w:jc w:val="both"/>
      </w:pPr>
      <w:r>
        <w:t>[ ] è conforme alla disciplina europea e nazionale applicabile ai dispositivi medici, incluso il Regolamento (UE) 2017/745 (MDR), ove applicabile;</w:t>
      </w:r>
    </w:p>
    <w:p w:rsidR="00102C0D" w:rsidRDefault="001333C1" w:rsidP="0085763D">
      <w:pPr>
        <w:pStyle w:val="Puntoelenco"/>
        <w:jc w:val="both"/>
      </w:pPr>
      <w:r>
        <w:t>[ ] è munita di marcatura CE e della documentazione regolatoria prevista, ove applicabile.</w:t>
      </w:r>
    </w:p>
    <w:p w:rsidR="00102C0D" w:rsidRDefault="001333C1" w:rsidP="0085763D">
      <w:pPr>
        <w:pStyle w:val="Titolo1"/>
        <w:jc w:val="both"/>
      </w:pPr>
      <w:r>
        <w:t>1. Quadro analitico delle equivalenze dichiarate</w:t>
      </w:r>
    </w:p>
    <w:p w:rsidR="00102C0D" w:rsidRDefault="001333C1" w:rsidP="0085763D">
      <w:pPr>
        <w:jc w:val="both"/>
      </w:pPr>
      <w:r>
        <w:t>Compilare una riga per ciascuna specifica rispetto alla quale viene invocata l’equivalenza. La motivazione deve essere puntuale e supportata da riferimenti documentali verificabili.</w:t>
      </w:r>
    </w:p>
    <w:tbl>
      <w:tblPr>
        <w:tblStyle w:val="Grigliatabella"/>
        <w:tblW w:w="0" w:type="auto"/>
        <w:jc w:val="center"/>
        <w:tblLook w:val="04A0" w:firstRow="1" w:lastRow="0" w:firstColumn="1" w:lastColumn="0" w:noHBand="0" w:noVBand="1"/>
      </w:tblPr>
      <w:tblGrid>
        <w:gridCol w:w="1968"/>
        <w:gridCol w:w="1969"/>
        <w:gridCol w:w="1971"/>
        <w:gridCol w:w="1971"/>
        <w:gridCol w:w="1970"/>
      </w:tblGrid>
      <w:tr w:rsidR="00102C0D">
        <w:trPr>
          <w:jc w:val="center"/>
        </w:trPr>
        <w:tc>
          <w:tcPr>
            <w:tcW w:w="1972" w:type="dxa"/>
            <w:shd w:val="clear" w:color="auto" w:fill="D9EAF7"/>
          </w:tcPr>
          <w:p w:rsidR="00102C0D" w:rsidRDefault="001333C1">
            <w:r>
              <w:t>N.</w:t>
            </w:r>
          </w:p>
        </w:tc>
        <w:tc>
          <w:tcPr>
            <w:tcW w:w="1972" w:type="dxa"/>
            <w:shd w:val="clear" w:color="auto" w:fill="D9EAF7"/>
          </w:tcPr>
          <w:p w:rsidR="00102C0D" w:rsidRDefault="001333C1">
            <w:r>
              <w:t>Specifica richiesta dall’ASP</w:t>
            </w:r>
          </w:p>
        </w:tc>
        <w:tc>
          <w:tcPr>
            <w:tcW w:w="1972" w:type="dxa"/>
            <w:shd w:val="clear" w:color="auto" w:fill="D9EAF7"/>
          </w:tcPr>
          <w:p w:rsidR="00102C0D" w:rsidRDefault="001333C1">
            <w:r>
              <w:t>Caratteristica della soluzione proposta</w:t>
            </w:r>
          </w:p>
        </w:tc>
        <w:tc>
          <w:tcPr>
            <w:tcW w:w="1972" w:type="dxa"/>
            <w:shd w:val="clear" w:color="auto" w:fill="D9EAF7"/>
          </w:tcPr>
          <w:p w:rsidR="00102C0D" w:rsidRDefault="001333C1">
            <w:r>
              <w:t>Motivazione tecnica dell’equivalenza</w:t>
            </w:r>
          </w:p>
        </w:tc>
        <w:tc>
          <w:tcPr>
            <w:tcW w:w="1972" w:type="dxa"/>
            <w:shd w:val="clear" w:color="auto" w:fill="D9EAF7"/>
          </w:tcPr>
          <w:p w:rsidR="00102C0D" w:rsidRDefault="001333C1">
            <w:r>
              <w:t>Documento / pagina di riscontro</w:t>
            </w:r>
          </w:p>
        </w:tc>
      </w:tr>
      <w:tr w:rsidR="00102C0D">
        <w:trPr>
          <w:jc w:val="center"/>
        </w:trPr>
        <w:tc>
          <w:tcPr>
            <w:tcW w:w="1972" w:type="dxa"/>
            <w:tcMar>
              <w:top w:w="80" w:type="dxa"/>
              <w:left w:w="80" w:type="dxa"/>
              <w:bottom w:w="80" w:type="dxa"/>
              <w:right w:w="80" w:type="dxa"/>
            </w:tcMar>
          </w:tcPr>
          <w:p w:rsidR="00102C0D" w:rsidRDefault="001333C1">
            <w:r>
              <w:t>1</w:t>
            </w:r>
          </w:p>
        </w:tc>
        <w:tc>
          <w:tcPr>
            <w:tcW w:w="1972" w:type="dxa"/>
            <w:tcMar>
              <w:top w:w="80" w:type="dxa"/>
              <w:left w:w="80" w:type="dxa"/>
              <w:bottom w:w="80" w:type="dxa"/>
              <w:right w:w="80" w:type="dxa"/>
            </w:tcMar>
          </w:tcPr>
          <w:p w:rsidR="00102C0D" w:rsidRDefault="00102C0D"/>
        </w:tc>
        <w:tc>
          <w:tcPr>
            <w:tcW w:w="1972" w:type="dxa"/>
            <w:tcMar>
              <w:top w:w="80" w:type="dxa"/>
              <w:left w:w="80" w:type="dxa"/>
              <w:bottom w:w="80" w:type="dxa"/>
              <w:right w:w="80" w:type="dxa"/>
            </w:tcMar>
          </w:tcPr>
          <w:p w:rsidR="00102C0D" w:rsidRDefault="00102C0D"/>
        </w:tc>
        <w:tc>
          <w:tcPr>
            <w:tcW w:w="1972" w:type="dxa"/>
            <w:tcMar>
              <w:top w:w="80" w:type="dxa"/>
              <w:left w:w="80" w:type="dxa"/>
              <w:bottom w:w="80" w:type="dxa"/>
              <w:right w:w="80" w:type="dxa"/>
            </w:tcMar>
          </w:tcPr>
          <w:p w:rsidR="00102C0D" w:rsidRDefault="00102C0D"/>
        </w:tc>
        <w:tc>
          <w:tcPr>
            <w:tcW w:w="1972" w:type="dxa"/>
            <w:tcMar>
              <w:top w:w="80" w:type="dxa"/>
              <w:left w:w="80" w:type="dxa"/>
              <w:bottom w:w="80" w:type="dxa"/>
              <w:right w:w="80" w:type="dxa"/>
            </w:tcMar>
          </w:tcPr>
          <w:p w:rsidR="00102C0D" w:rsidRDefault="00102C0D"/>
        </w:tc>
      </w:tr>
      <w:tr w:rsidR="00102C0D">
        <w:trPr>
          <w:jc w:val="center"/>
        </w:trPr>
        <w:tc>
          <w:tcPr>
            <w:tcW w:w="1972" w:type="dxa"/>
            <w:tcMar>
              <w:top w:w="80" w:type="dxa"/>
              <w:left w:w="80" w:type="dxa"/>
              <w:bottom w:w="80" w:type="dxa"/>
              <w:right w:w="80" w:type="dxa"/>
            </w:tcMar>
          </w:tcPr>
          <w:p w:rsidR="00102C0D" w:rsidRDefault="001333C1">
            <w:r>
              <w:lastRenderedPageBreak/>
              <w:t>2</w:t>
            </w:r>
          </w:p>
        </w:tc>
        <w:tc>
          <w:tcPr>
            <w:tcW w:w="1972" w:type="dxa"/>
            <w:tcMar>
              <w:top w:w="80" w:type="dxa"/>
              <w:left w:w="80" w:type="dxa"/>
              <w:bottom w:w="80" w:type="dxa"/>
              <w:right w:w="80" w:type="dxa"/>
            </w:tcMar>
          </w:tcPr>
          <w:p w:rsidR="00102C0D" w:rsidRDefault="00102C0D"/>
        </w:tc>
        <w:tc>
          <w:tcPr>
            <w:tcW w:w="1972" w:type="dxa"/>
            <w:tcMar>
              <w:top w:w="80" w:type="dxa"/>
              <w:left w:w="80" w:type="dxa"/>
              <w:bottom w:w="80" w:type="dxa"/>
              <w:right w:w="80" w:type="dxa"/>
            </w:tcMar>
          </w:tcPr>
          <w:p w:rsidR="00102C0D" w:rsidRDefault="00102C0D"/>
        </w:tc>
        <w:tc>
          <w:tcPr>
            <w:tcW w:w="1972" w:type="dxa"/>
            <w:tcMar>
              <w:top w:w="80" w:type="dxa"/>
              <w:left w:w="80" w:type="dxa"/>
              <w:bottom w:w="80" w:type="dxa"/>
              <w:right w:w="80" w:type="dxa"/>
            </w:tcMar>
          </w:tcPr>
          <w:p w:rsidR="00102C0D" w:rsidRDefault="00102C0D"/>
        </w:tc>
        <w:tc>
          <w:tcPr>
            <w:tcW w:w="1972" w:type="dxa"/>
            <w:tcMar>
              <w:top w:w="80" w:type="dxa"/>
              <w:left w:w="80" w:type="dxa"/>
              <w:bottom w:w="80" w:type="dxa"/>
              <w:right w:w="80" w:type="dxa"/>
            </w:tcMar>
          </w:tcPr>
          <w:p w:rsidR="00102C0D" w:rsidRDefault="00102C0D"/>
        </w:tc>
      </w:tr>
      <w:tr w:rsidR="00102C0D">
        <w:trPr>
          <w:jc w:val="center"/>
        </w:trPr>
        <w:tc>
          <w:tcPr>
            <w:tcW w:w="1972" w:type="dxa"/>
            <w:tcMar>
              <w:top w:w="80" w:type="dxa"/>
              <w:left w:w="80" w:type="dxa"/>
              <w:bottom w:w="80" w:type="dxa"/>
              <w:right w:w="80" w:type="dxa"/>
            </w:tcMar>
          </w:tcPr>
          <w:p w:rsidR="00102C0D" w:rsidRDefault="001333C1">
            <w:r>
              <w:t>3</w:t>
            </w:r>
          </w:p>
        </w:tc>
        <w:tc>
          <w:tcPr>
            <w:tcW w:w="1972" w:type="dxa"/>
            <w:tcMar>
              <w:top w:w="80" w:type="dxa"/>
              <w:left w:w="80" w:type="dxa"/>
              <w:bottom w:w="80" w:type="dxa"/>
              <w:right w:w="80" w:type="dxa"/>
            </w:tcMar>
          </w:tcPr>
          <w:p w:rsidR="00102C0D" w:rsidRDefault="00102C0D"/>
        </w:tc>
        <w:tc>
          <w:tcPr>
            <w:tcW w:w="1972" w:type="dxa"/>
            <w:tcMar>
              <w:top w:w="80" w:type="dxa"/>
              <w:left w:w="80" w:type="dxa"/>
              <w:bottom w:w="80" w:type="dxa"/>
              <w:right w:w="80" w:type="dxa"/>
            </w:tcMar>
          </w:tcPr>
          <w:p w:rsidR="00102C0D" w:rsidRDefault="00102C0D"/>
        </w:tc>
        <w:tc>
          <w:tcPr>
            <w:tcW w:w="1972" w:type="dxa"/>
            <w:tcMar>
              <w:top w:w="80" w:type="dxa"/>
              <w:left w:w="80" w:type="dxa"/>
              <w:bottom w:w="80" w:type="dxa"/>
              <w:right w:w="80" w:type="dxa"/>
            </w:tcMar>
          </w:tcPr>
          <w:p w:rsidR="00102C0D" w:rsidRDefault="00102C0D"/>
        </w:tc>
        <w:tc>
          <w:tcPr>
            <w:tcW w:w="1972" w:type="dxa"/>
            <w:tcMar>
              <w:top w:w="80" w:type="dxa"/>
              <w:left w:w="80" w:type="dxa"/>
              <w:bottom w:w="80" w:type="dxa"/>
              <w:right w:w="80" w:type="dxa"/>
            </w:tcMar>
          </w:tcPr>
          <w:p w:rsidR="00102C0D" w:rsidRDefault="00102C0D"/>
        </w:tc>
      </w:tr>
      <w:tr w:rsidR="00102C0D">
        <w:trPr>
          <w:jc w:val="center"/>
        </w:trPr>
        <w:tc>
          <w:tcPr>
            <w:tcW w:w="1972" w:type="dxa"/>
            <w:tcMar>
              <w:top w:w="80" w:type="dxa"/>
              <w:left w:w="80" w:type="dxa"/>
              <w:bottom w:w="80" w:type="dxa"/>
              <w:right w:w="80" w:type="dxa"/>
            </w:tcMar>
          </w:tcPr>
          <w:p w:rsidR="00102C0D" w:rsidRDefault="001333C1">
            <w:r>
              <w:t>4</w:t>
            </w:r>
          </w:p>
        </w:tc>
        <w:tc>
          <w:tcPr>
            <w:tcW w:w="1972" w:type="dxa"/>
            <w:tcMar>
              <w:top w:w="80" w:type="dxa"/>
              <w:left w:w="80" w:type="dxa"/>
              <w:bottom w:w="80" w:type="dxa"/>
              <w:right w:w="80" w:type="dxa"/>
            </w:tcMar>
          </w:tcPr>
          <w:p w:rsidR="00102C0D" w:rsidRDefault="00102C0D"/>
        </w:tc>
        <w:tc>
          <w:tcPr>
            <w:tcW w:w="1972" w:type="dxa"/>
            <w:tcMar>
              <w:top w:w="80" w:type="dxa"/>
              <w:left w:w="80" w:type="dxa"/>
              <w:bottom w:w="80" w:type="dxa"/>
              <w:right w:w="80" w:type="dxa"/>
            </w:tcMar>
          </w:tcPr>
          <w:p w:rsidR="00102C0D" w:rsidRDefault="00102C0D"/>
        </w:tc>
        <w:tc>
          <w:tcPr>
            <w:tcW w:w="1972" w:type="dxa"/>
            <w:tcMar>
              <w:top w:w="80" w:type="dxa"/>
              <w:left w:w="80" w:type="dxa"/>
              <w:bottom w:w="80" w:type="dxa"/>
              <w:right w:w="80" w:type="dxa"/>
            </w:tcMar>
          </w:tcPr>
          <w:p w:rsidR="00102C0D" w:rsidRDefault="00102C0D"/>
        </w:tc>
        <w:tc>
          <w:tcPr>
            <w:tcW w:w="1972" w:type="dxa"/>
            <w:tcMar>
              <w:top w:w="80" w:type="dxa"/>
              <w:left w:w="80" w:type="dxa"/>
              <w:bottom w:w="80" w:type="dxa"/>
              <w:right w:w="80" w:type="dxa"/>
            </w:tcMar>
          </w:tcPr>
          <w:p w:rsidR="00102C0D" w:rsidRDefault="00102C0D"/>
        </w:tc>
      </w:tr>
      <w:tr w:rsidR="00102C0D">
        <w:trPr>
          <w:jc w:val="center"/>
        </w:trPr>
        <w:tc>
          <w:tcPr>
            <w:tcW w:w="1972" w:type="dxa"/>
            <w:tcMar>
              <w:top w:w="80" w:type="dxa"/>
              <w:left w:w="80" w:type="dxa"/>
              <w:bottom w:w="80" w:type="dxa"/>
              <w:right w:w="80" w:type="dxa"/>
            </w:tcMar>
          </w:tcPr>
          <w:p w:rsidR="00102C0D" w:rsidRDefault="001333C1">
            <w:r>
              <w:t>5</w:t>
            </w:r>
          </w:p>
        </w:tc>
        <w:tc>
          <w:tcPr>
            <w:tcW w:w="1972" w:type="dxa"/>
            <w:tcMar>
              <w:top w:w="80" w:type="dxa"/>
              <w:left w:w="80" w:type="dxa"/>
              <w:bottom w:w="80" w:type="dxa"/>
              <w:right w:w="80" w:type="dxa"/>
            </w:tcMar>
          </w:tcPr>
          <w:p w:rsidR="00102C0D" w:rsidRDefault="00102C0D"/>
        </w:tc>
        <w:tc>
          <w:tcPr>
            <w:tcW w:w="1972" w:type="dxa"/>
            <w:tcMar>
              <w:top w:w="80" w:type="dxa"/>
              <w:left w:w="80" w:type="dxa"/>
              <w:bottom w:w="80" w:type="dxa"/>
              <w:right w:w="80" w:type="dxa"/>
            </w:tcMar>
          </w:tcPr>
          <w:p w:rsidR="00102C0D" w:rsidRDefault="00102C0D"/>
        </w:tc>
        <w:tc>
          <w:tcPr>
            <w:tcW w:w="1972" w:type="dxa"/>
            <w:tcMar>
              <w:top w:w="80" w:type="dxa"/>
              <w:left w:w="80" w:type="dxa"/>
              <w:bottom w:w="80" w:type="dxa"/>
              <w:right w:w="80" w:type="dxa"/>
            </w:tcMar>
          </w:tcPr>
          <w:p w:rsidR="00102C0D" w:rsidRDefault="00102C0D"/>
        </w:tc>
        <w:tc>
          <w:tcPr>
            <w:tcW w:w="1972" w:type="dxa"/>
            <w:tcMar>
              <w:top w:w="80" w:type="dxa"/>
              <w:left w:w="80" w:type="dxa"/>
              <w:bottom w:w="80" w:type="dxa"/>
              <w:right w:w="80" w:type="dxa"/>
            </w:tcMar>
          </w:tcPr>
          <w:p w:rsidR="00102C0D" w:rsidRDefault="00102C0D"/>
        </w:tc>
      </w:tr>
      <w:tr w:rsidR="00102C0D">
        <w:trPr>
          <w:jc w:val="center"/>
        </w:trPr>
        <w:tc>
          <w:tcPr>
            <w:tcW w:w="1972" w:type="dxa"/>
            <w:tcMar>
              <w:top w:w="80" w:type="dxa"/>
              <w:left w:w="80" w:type="dxa"/>
              <w:bottom w:w="80" w:type="dxa"/>
              <w:right w:w="80" w:type="dxa"/>
            </w:tcMar>
          </w:tcPr>
          <w:p w:rsidR="00102C0D" w:rsidRDefault="001333C1">
            <w:r>
              <w:t>6</w:t>
            </w:r>
          </w:p>
        </w:tc>
        <w:tc>
          <w:tcPr>
            <w:tcW w:w="1972" w:type="dxa"/>
            <w:tcMar>
              <w:top w:w="80" w:type="dxa"/>
              <w:left w:w="80" w:type="dxa"/>
              <w:bottom w:w="80" w:type="dxa"/>
              <w:right w:w="80" w:type="dxa"/>
            </w:tcMar>
          </w:tcPr>
          <w:p w:rsidR="00102C0D" w:rsidRDefault="00102C0D"/>
        </w:tc>
        <w:tc>
          <w:tcPr>
            <w:tcW w:w="1972" w:type="dxa"/>
            <w:tcMar>
              <w:top w:w="80" w:type="dxa"/>
              <w:left w:w="80" w:type="dxa"/>
              <w:bottom w:w="80" w:type="dxa"/>
              <w:right w:w="80" w:type="dxa"/>
            </w:tcMar>
          </w:tcPr>
          <w:p w:rsidR="00102C0D" w:rsidRDefault="00102C0D"/>
        </w:tc>
        <w:tc>
          <w:tcPr>
            <w:tcW w:w="1972" w:type="dxa"/>
            <w:tcMar>
              <w:top w:w="80" w:type="dxa"/>
              <w:left w:w="80" w:type="dxa"/>
              <w:bottom w:w="80" w:type="dxa"/>
              <w:right w:w="80" w:type="dxa"/>
            </w:tcMar>
          </w:tcPr>
          <w:p w:rsidR="00102C0D" w:rsidRDefault="00102C0D"/>
        </w:tc>
        <w:tc>
          <w:tcPr>
            <w:tcW w:w="1972" w:type="dxa"/>
            <w:tcMar>
              <w:top w:w="80" w:type="dxa"/>
              <w:left w:w="80" w:type="dxa"/>
              <w:bottom w:w="80" w:type="dxa"/>
              <w:right w:w="80" w:type="dxa"/>
            </w:tcMar>
          </w:tcPr>
          <w:p w:rsidR="00102C0D" w:rsidRDefault="00102C0D"/>
        </w:tc>
      </w:tr>
    </w:tbl>
    <w:p w:rsidR="00102C0D" w:rsidRDefault="001333C1">
      <w:pPr>
        <w:pStyle w:val="Titolo1"/>
      </w:pPr>
      <w:r>
        <w:t>2. Documentazione a supporto</w:t>
      </w:r>
    </w:p>
    <w:p w:rsidR="00102C0D" w:rsidRDefault="001333C1">
      <w:r>
        <w:t>La dimostrazione dell’equivalenza è prodotta contestualmente alla presente dichiarazione. A tal fine sono allegati, per quanto pertinenti:</w:t>
      </w:r>
    </w:p>
    <w:p w:rsidR="00102C0D" w:rsidRDefault="001333C1">
      <w:pPr>
        <w:pStyle w:val="Puntoelenco"/>
      </w:pPr>
      <w:r>
        <w:t>[ ] schede tecniche ufficiali del fabbricante;</w:t>
      </w:r>
    </w:p>
    <w:p w:rsidR="00102C0D" w:rsidRDefault="001333C1">
      <w:pPr>
        <w:pStyle w:val="Puntoelenco"/>
      </w:pPr>
      <w:r>
        <w:t>[ ] cataloghi ufficiali;</w:t>
      </w:r>
    </w:p>
    <w:p w:rsidR="00102C0D" w:rsidRDefault="001333C1">
      <w:pPr>
        <w:pStyle w:val="Puntoelenco"/>
      </w:pPr>
      <w:r>
        <w:t>[ ] manuali d’uso o estratti tecnici pertinenti;</w:t>
      </w:r>
    </w:p>
    <w:p w:rsidR="00102C0D" w:rsidRDefault="001333C1">
      <w:pPr>
        <w:pStyle w:val="Puntoelenco"/>
      </w:pPr>
      <w:r>
        <w:t>[ ] dichiarazioni / certificazioni del fabbricante;</w:t>
      </w:r>
    </w:p>
    <w:p w:rsidR="00102C0D" w:rsidRDefault="001333C1">
      <w:pPr>
        <w:pStyle w:val="Puntoelenco"/>
      </w:pPr>
      <w:r>
        <w:t>[ ] dichiarazione UE di conformità e documentazione relativa alla marcatura CE, ove applicabile;</w:t>
      </w:r>
    </w:p>
    <w:p w:rsidR="00102C0D" w:rsidRDefault="001333C1">
      <w:pPr>
        <w:pStyle w:val="Puntoelenco"/>
      </w:pPr>
      <w:r>
        <w:t>[ ] documentazione MDR e classificazione del dispositivo, ove applicabile;</w:t>
      </w:r>
    </w:p>
    <w:p w:rsidR="00102C0D" w:rsidRDefault="001333C1">
      <w:pPr>
        <w:pStyle w:val="Puntoelenco"/>
      </w:pPr>
      <w:r>
        <w:t>[ ] relazioni, prove, certificazioni o altra documentazione tecnica idonea a comprovare l’equivalenza;</w:t>
      </w:r>
    </w:p>
    <w:p w:rsidR="00102C0D" w:rsidRDefault="001333C1">
      <w:pPr>
        <w:pStyle w:val="Puntoelenco"/>
      </w:pPr>
      <w:r>
        <w:t>[ ] ulteriore documentazione: ________________________________________________.</w:t>
      </w:r>
    </w:p>
    <w:p w:rsidR="00102C0D" w:rsidRDefault="001333C1" w:rsidP="00522304">
      <w:pPr>
        <w:pStyle w:val="Titolo1"/>
        <w:jc w:val="both"/>
      </w:pPr>
      <w:r>
        <w:t>3</w:t>
      </w:r>
      <w:bookmarkStart w:id="0" w:name="_GoBack"/>
      <w:r>
        <w:t>. Presa d’atto e impegni dell’operatore economico</w:t>
      </w:r>
    </w:p>
    <w:p w:rsidR="00102C0D" w:rsidRDefault="001333C1" w:rsidP="00522304">
      <w:pPr>
        <w:jc w:val="both"/>
      </w:pPr>
      <w:r>
        <w:t>L’operatore economico prende atto che la mera dichiarazione di equivalenza non comporta il suo automatico riconoscimento e che la relativa valutazione è rimessa all’ASP di Cosenza sulla base della documentazione prodotta e delle esigenze funzionali, prestazionali, qualitative e di sicurezza poste a base dell’acquisizione.</w:t>
      </w:r>
    </w:p>
    <w:p w:rsidR="00102C0D" w:rsidRDefault="001333C1" w:rsidP="00522304">
      <w:pPr>
        <w:jc w:val="both"/>
      </w:pPr>
      <w:r>
        <w:t>L’operatore economico si impegna a fornire, su richiesta della Stazione Appaltante, chiarimenti e documentazione integrativa esclusivamente a supporto delle caratteristiche già dichiarate, fermo restando che la soluzione proposta deve essere sufficientemente documentata sin dalla presente fase esplorativa.</w:t>
      </w:r>
    </w:p>
    <w:p w:rsidR="00102C0D" w:rsidRDefault="001333C1" w:rsidP="00522304">
      <w:pPr>
        <w:jc w:val="both"/>
      </w:pPr>
      <w:r>
        <w:t>Qualora la documentazione prodotta non consenta di accertare l’equivalenza rispetto ai requisiti ritenuti essenziali dall’ASP di Cosenza, la soluzione potrà essere ritenuta non rispondente alle esigenze dell’Amministrazione ai fini dell’eventuale successivo affidamento diretto.</w:t>
      </w:r>
    </w:p>
    <w:p w:rsidR="00102C0D" w:rsidRDefault="001333C1" w:rsidP="00522304">
      <w:pPr>
        <w:jc w:val="both"/>
      </w:pPr>
      <w:r>
        <w:t>L’operatore economico dichiara che tutti i dati tecnici e le informazioni riportati nella presente dichiarazione e nei relativi allegati sono veritieri, aggiornati e riferibili ai prodotti effettivamente proposti.</w:t>
      </w:r>
    </w:p>
    <w:bookmarkEnd w:id="0"/>
    <w:p w:rsidR="00102C0D" w:rsidRDefault="001333C1">
      <w:proofErr w:type="spellStart"/>
      <w:r>
        <w:t>Luogo</w:t>
      </w:r>
      <w:proofErr w:type="spellEnd"/>
      <w:r>
        <w:t xml:space="preserve"> e data ______________________________</w:t>
      </w:r>
    </w:p>
    <w:p w:rsidR="00102C0D" w:rsidRDefault="001333C1">
      <w:pPr>
        <w:jc w:val="right"/>
      </w:pPr>
      <w:r>
        <w:rPr>
          <w:b/>
        </w:rPr>
        <w:t>Il Legale Rappresentante / Procuratore</w:t>
      </w:r>
      <w:r>
        <w:rPr>
          <w:b/>
        </w:rPr>
        <w:br/>
      </w:r>
      <w:r>
        <w:t>________________________________________</w:t>
      </w:r>
      <w:r>
        <w:br/>
      </w:r>
      <w:r>
        <w:rPr>
          <w:i/>
        </w:rPr>
        <w:t>Documento sottoscritto digitalmente</w:t>
      </w:r>
    </w:p>
    <w:sectPr w:rsidR="00102C0D" w:rsidSect="00034616">
      <w:pgSz w:w="12240" w:h="15840"/>
      <w:pgMar w:top="1020" w:right="1134" w:bottom="102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02C0D"/>
    <w:rsid w:val="001333C1"/>
    <w:rsid w:val="0015074B"/>
    <w:rsid w:val="0029639D"/>
    <w:rsid w:val="00326F90"/>
    <w:rsid w:val="00522304"/>
    <w:rsid w:val="0085763D"/>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AA904998-A10F-4231-AD70-EC284DFF2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C693F"/>
    <w:rPr>
      <w:rFonts w:ascii="Arial" w:eastAsia="Arial" w:hAnsi="Arial"/>
      <w:sz w:val="21"/>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3"/>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28"/>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6D741-0D9E-4EC4-B341-940435897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664</Words>
  <Characters>3786</Characters>
  <Application>Microsoft Office Word</Application>
  <DocSecurity>0</DocSecurity>
  <Lines>31</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4442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Greco Rosa</cp:lastModifiedBy>
  <cp:revision>4</cp:revision>
  <dcterms:created xsi:type="dcterms:W3CDTF">2026-08-19T13:51:00Z</dcterms:created>
  <dcterms:modified xsi:type="dcterms:W3CDTF">2026-08-20T08:32:00Z</dcterms:modified>
  <cp:category/>
</cp:coreProperties>
</file>